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836" w:rsidRPr="00516862" w:rsidRDefault="00200836" w:rsidP="00200836">
      <w:pPr>
        <w:pStyle w:val="20"/>
        <w:widowControl w:val="0"/>
        <w:shd w:val="clear" w:color="auto" w:fill="auto"/>
        <w:spacing w:before="240" w:after="120" w:line="240" w:lineRule="auto"/>
        <w:ind w:left="23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862">
        <w:rPr>
          <w:rFonts w:ascii="Times New Roman" w:hAnsi="Times New Roman" w:cs="Times New Roman"/>
          <w:b/>
          <w:sz w:val="24"/>
          <w:szCs w:val="24"/>
        </w:rPr>
        <w:t>Правила подачи и рассмотрения апелляций</w:t>
      </w:r>
    </w:p>
    <w:p w:rsidR="00200836" w:rsidRDefault="00200836" w:rsidP="00200836">
      <w:pPr>
        <w:pStyle w:val="a3"/>
        <w:numPr>
          <w:ilvl w:val="1"/>
          <w:numId w:val="1"/>
        </w:numPr>
        <w:tabs>
          <w:tab w:val="left" w:pos="993"/>
        </w:tabs>
        <w:ind w:left="0" w:firstLine="567"/>
        <w:jc w:val="both"/>
      </w:pPr>
      <w:r w:rsidRPr="0076322C">
        <w:t>По результатам решения экзаменационной комиссии о прохождении вступительного испытания поступающий (доверенное лицо) вправе подать в апелляционную комиссию апелляцию о нарушении, по мнению поступающего, установленного порядка проведения вступительного испытания и (или) о несогласии с полученной оценкой результатов вступительного испытания.</w:t>
      </w:r>
    </w:p>
    <w:p w:rsidR="00200836" w:rsidRDefault="00200836" w:rsidP="00200836">
      <w:pPr>
        <w:pStyle w:val="a3"/>
        <w:numPr>
          <w:ilvl w:val="1"/>
          <w:numId w:val="1"/>
        </w:numPr>
        <w:tabs>
          <w:tab w:val="left" w:pos="993"/>
        </w:tabs>
        <w:ind w:left="0" w:firstLine="567"/>
        <w:jc w:val="both"/>
      </w:pPr>
      <w:r w:rsidRPr="00AB280F">
        <w:t>Апелляции от вторых лиц, в том числе родственников поступающего, не принимаются и не рассматриваются.</w:t>
      </w:r>
    </w:p>
    <w:p w:rsidR="00200836" w:rsidRDefault="00200836" w:rsidP="00200836">
      <w:pPr>
        <w:pStyle w:val="a3"/>
        <w:numPr>
          <w:ilvl w:val="1"/>
          <w:numId w:val="1"/>
        </w:numPr>
        <w:tabs>
          <w:tab w:val="left" w:pos="993"/>
        </w:tabs>
        <w:ind w:left="0" w:firstLine="567"/>
        <w:jc w:val="both"/>
      </w:pPr>
      <w:r w:rsidRPr="00AB280F">
        <w:t xml:space="preserve"> </w:t>
      </w:r>
      <w:r w:rsidRPr="0076322C">
        <w:t>Рассмотрение апелляции не является пересдачей вступительного испытания. В ходе рассмотрения апелляции проверяется только соблюдение установленного порядка проведения вступительного испытания и (или) правильность оценивания результатов вступительного испытания.</w:t>
      </w:r>
    </w:p>
    <w:p w:rsidR="00200836" w:rsidRPr="00D172E4" w:rsidRDefault="00200836" w:rsidP="00200836">
      <w:pPr>
        <w:pStyle w:val="a3"/>
        <w:numPr>
          <w:ilvl w:val="1"/>
          <w:numId w:val="1"/>
        </w:numPr>
        <w:tabs>
          <w:tab w:val="left" w:pos="993"/>
        </w:tabs>
        <w:ind w:left="0" w:firstLine="567"/>
        <w:jc w:val="both"/>
      </w:pPr>
      <w:r w:rsidRPr="00AB280F">
        <w:t>Апелляция подается на установленном бланке (</w:t>
      </w:r>
      <w:r>
        <w:t>Приложение №</w:t>
      </w:r>
      <w:r w:rsidRPr="00AB280F">
        <w:t xml:space="preserve"> </w:t>
      </w:r>
      <w:r>
        <w:t>8</w:t>
      </w:r>
      <w:r w:rsidRPr="00AB280F">
        <w:t>.1)</w:t>
      </w:r>
      <w:r w:rsidRPr="00D172E4">
        <w:t xml:space="preserve"> </w:t>
      </w:r>
      <w:r w:rsidRPr="00AB280F">
        <w:t>лично или по электронной почте в виде сканированного документа в приемную комиссию ТУСУР</w:t>
      </w:r>
      <w:r w:rsidR="00516862">
        <w:rPr>
          <w:lang w:val="en-US"/>
        </w:rPr>
        <w:t xml:space="preserve"> (</w:t>
      </w:r>
      <w:r w:rsidR="00516862">
        <w:t>аспирантура)</w:t>
      </w:r>
      <w:r w:rsidRPr="00D172E4">
        <w:t>.</w:t>
      </w:r>
    </w:p>
    <w:p w:rsidR="00200836" w:rsidRDefault="00200836" w:rsidP="00200836">
      <w:pPr>
        <w:pStyle w:val="a3"/>
        <w:numPr>
          <w:ilvl w:val="1"/>
          <w:numId w:val="1"/>
        </w:numPr>
        <w:tabs>
          <w:tab w:val="left" w:pos="993"/>
        </w:tabs>
        <w:ind w:left="0" w:firstLine="567"/>
        <w:jc w:val="both"/>
      </w:pPr>
      <w:r w:rsidRPr="00AB280F">
        <w:t>В ходе рассмотрения апелляции проверяется соблюдение установленного порядка проведения вступительного испы</w:t>
      </w:r>
      <w:bookmarkStart w:id="0" w:name="_GoBack"/>
      <w:bookmarkEnd w:id="0"/>
      <w:r w:rsidRPr="00AB280F">
        <w:t xml:space="preserve">тания и (или) правильность оценивания результатов вступительного испытания. </w:t>
      </w:r>
    </w:p>
    <w:p w:rsidR="00200836" w:rsidRDefault="00200836" w:rsidP="00200836">
      <w:pPr>
        <w:pStyle w:val="a3"/>
        <w:numPr>
          <w:ilvl w:val="1"/>
          <w:numId w:val="1"/>
        </w:numPr>
        <w:tabs>
          <w:tab w:val="left" w:pos="993"/>
        </w:tabs>
        <w:ind w:left="0" w:firstLine="567"/>
        <w:jc w:val="both"/>
      </w:pPr>
      <w:r w:rsidRPr="00AB280F">
        <w:t xml:space="preserve">Апелляция о нарушении установленного порядка проведения вступительного испытания может быть подана в день проведения вступительного испытания. </w:t>
      </w:r>
    </w:p>
    <w:p w:rsidR="00200836" w:rsidRDefault="00200836" w:rsidP="00200836">
      <w:pPr>
        <w:pStyle w:val="a3"/>
        <w:numPr>
          <w:ilvl w:val="1"/>
          <w:numId w:val="1"/>
        </w:numPr>
        <w:tabs>
          <w:tab w:val="left" w:pos="993"/>
        </w:tabs>
        <w:ind w:left="0" w:firstLine="567"/>
        <w:jc w:val="both"/>
      </w:pPr>
      <w:r w:rsidRPr="00AB280F">
        <w:t>Апелляция о несогласии с полученной оценкой результатов вступительного испытания подается в день объявления его результатов или в течение следующего рабочего дня.</w:t>
      </w:r>
    </w:p>
    <w:p w:rsidR="00200836" w:rsidRDefault="00200836" w:rsidP="00200836">
      <w:pPr>
        <w:pStyle w:val="a3"/>
        <w:numPr>
          <w:ilvl w:val="1"/>
          <w:numId w:val="1"/>
        </w:numPr>
        <w:tabs>
          <w:tab w:val="left" w:pos="993"/>
        </w:tabs>
        <w:ind w:left="0" w:firstLine="567"/>
        <w:jc w:val="both"/>
      </w:pPr>
      <w:r w:rsidRPr="00AB280F">
        <w:t xml:space="preserve">Апелляции, поданные с нарушением установленных сроков, не принимаются </w:t>
      </w:r>
    </w:p>
    <w:p w:rsidR="00200836" w:rsidRDefault="00200836" w:rsidP="00200836">
      <w:pPr>
        <w:pStyle w:val="a3"/>
        <w:numPr>
          <w:ilvl w:val="1"/>
          <w:numId w:val="1"/>
        </w:numPr>
        <w:tabs>
          <w:tab w:val="left" w:pos="993"/>
        </w:tabs>
        <w:ind w:left="0" w:firstLine="567"/>
        <w:jc w:val="both"/>
      </w:pPr>
      <w:r w:rsidRPr="00AB280F">
        <w:t>Апелляция не принимается по вопросам: содержания и структуры экзаменационных материалов; неправильного или неполного заполнения (оформления) бланков экзаменационной работы; оценивания результатов выполнения заданий экзаменационной работы с кратким ответом (при прохождении вступительного испытания с применением дистанционных технологии в электронной информационной системе ТУСУР); нарушения поступающим требований и правил, установленных при проведении вступительного испытания.</w:t>
      </w:r>
    </w:p>
    <w:p w:rsidR="00200836" w:rsidRDefault="00200836" w:rsidP="00200836">
      <w:pPr>
        <w:pStyle w:val="a3"/>
        <w:numPr>
          <w:ilvl w:val="1"/>
          <w:numId w:val="1"/>
        </w:numPr>
        <w:tabs>
          <w:tab w:val="left" w:pos="993"/>
        </w:tabs>
        <w:ind w:left="0" w:firstLine="567"/>
        <w:jc w:val="both"/>
      </w:pPr>
      <w:r w:rsidRPr="00AB280F">
        <w:t xml:space="preserve">В заявлении на апелляцию поступающий указывает факты нарушений установленного порядка проведения вступительного испытания или причины несогласия с полученной оценкой с указанием номеров заданий (вопросов), правильность оценивания ответов на которые, по мнению поступающего, необходимо пересмотреть. Апелляции, поданные без указания фактов нарушений установленного порядка проведения вступительного испытания или причин несогласия с полученной оценкой, не принимаются. </w:t>
      </w:r>
    </w:p>
    <w:p w:rsidR="00200836" w:rsidRDefault="00200836" w:rsidP="00200836">
      <w:pPr>
        <w:pStyle w:val="a3"/>
        <w:numPr>
          <w:ilvl w:val="1"/>
          <w:numId w:val="1"/>
        </w:numPr>
        <w:tabs>
          <w:tab w:val="left" w:pos="993"/>
        </w:tabs>
        <w:ind w:left="0" w:firstLine="567"/>
        <w:jc w:val="both"/>
      </w:pPr>
      <w:r w:rsidRPr="00AB280F">
        <w:t xml:space="preserve">Рассмотрение апелляции проводится не позднее третьего рабочего дня после дня ее подачи. </w:t>
      </w:r>
    </w:p>
    <w:p w:rsidR="00200836" w:rsidRDefault="00200836" w:rsidP="00200836">
      <w:pPr>
        <w:pStyle w:val="a3"/>
        <w:numPr>
          <w:ilvl w:val="1"/>
          <w:numId w:val="1"/>
        </w:numPr>
        <w:tabs>
          <w:tab w:val="left" w:pos="993"/>
        </w:tabs>
        <w:ind w:left="0" w:firstLine="567"/>
        <w:jc w:val="both"/>
      </w:pPr>
      <w:r w:rsidRPr="00AB280F">
        <w:t xml:space="preserve">Поступающий имеет право присутствовать при рассмотрении апелляции. </w:t>
      </w:r>
    </w:p>
    <w:p w:rsidR="00200836" w:rsidRDefault="00200836" w:rsidP="00200836">
      <w:pPr>
        <w:pStyle w:val="a3"/>
        <w:numPr>
          <w:ilvl w:val="1"/>
          <w:numId w:val="1"/>
        </w:numPr>
        <w:tabs>
          <w:tab w:val="left" w:pos="993"/>
        </w:tabs>
        <w:ind w:left="0" w:firstLine="567"/>
        <w:jc w:val="both"/>
      </w:pPr>
      <w:r w:rsidRPr="0076322C">
        <w:t>После рассмотрения апелляции выносится решение апелляционной комиссии об изменении оценки результатов вступительного испытания или оставления указанной оценки без изменения.</w:t>
      </w:r>
    </w:p>
    <w:p w:rsidR="00200836" w:rsidRDefault="00200836" w:rsidP="00200836">
      <w:pPr>
        <w:pStyle w:val="a3"/>
        <w:numPr>
          <w:ilvl w:val="1"/>
          <w:numId w:val="1"/>
        </w:numPr>
        <w:tabs>
          <w:tab w:val="left" w:pos="993"/>
        </w:tabs>
        <w:ind w:left="0" w:firstLine="567"/>
        <w:jc w:val="both"/>
      </w:pPr>
      <w:r w:rsidRPr="0076322C">
        <w:t>При возникновении разногласий в апелляционной комиссии проводится голосование, и решение принимается большинством голосов.</w:t>
      </w:r>
    </w:p>
    <w:p w:rsidR="00200836" w:rsidRDefault="00200836" w:rsidP="00200836">
      <w:pPr>
        <w:pStyle w:val="a3"/>
        <w:numPr>
          <w:ilvl w:val="1"/>
          <w:numId w:val="1"/>
        </w:numPr>
        <w:tabs>
          <w:tab w:val="left" w:pos="993"/>
        </w:tabs>
        <w:ind w:left="0" w:firstLine="567"/>
        <w:jc w:val="both"/>
      </w:pPr>
      <w:r w:rsidRPr="0076322C">
        <w:t xml:space="preserve">Оформленное протоколом решение апелляционной комиссии доводится </w:t>
      </w:r>
      <w:proofErr w:type="gramStart"/>
      <w:r w:rsidRPr="0076322C">
        <w:t>до</w:t>
      </w:r>
      <w:r w:rsidRPr="00666B68">
        <w:t xml:space="preserve"> </w:t>
      </w:r>
      <w:r w:rsidRPr="0076322C">
        <w:t>сведения</w:t>
      </w:r>
      <w:proofErr w:type="gramEnd"/>
      <w:r w:rsidRPr="0076322C">
        <w:t xml:space="preserve"> поступающего (доверенного лица) и хранится в личном деле поступающего. Факт </w:t>
      </w:r>
      <w:proofErr w:type="gramStart"/>
      <w:r w:rsidRPr="0076322C">
        <w:t>ознакомления</w:t>
      </w:r>
      <w:proofErr w:type="gramEnd"/>
      <w:r w:rsidRPr="0076322C">
        <w:t xml:space="preserve"> поступающего (доверенного лица) с решением апелляционной комиссии заверяется подписью поступающего (доверенного лица).</w:t>
      </w:r>
      <w:r w:rsidRPr="00AB280F">
        <w:t xml:space="preserve"> </w:t>
      </w:r>
    </w:p>
    <w:p w:rsidR="00200836" w:rsidRDefault="00200836" w:rsidP="00200836">
      <w:pPr>
        <w:pStyle w:val="a3"/>
        <w:numPr>
          <w:ilvl w:val="1"/>
          <w:numId w:val="1"/>
        </w:numPr>
        <w:tabs>
          <w:tab w:val="left" w:pos="993"/>
        </w:tabs>
        <w:ind w:left="0" w:firstLine="567"/>
        <w:jc w:val="both"/>
      </w:pPr>
      <w:r w:rsidRPr="00AB280F">
        <w:t xml:space="preserve">При удовлетворении апелляции о нарушении установленного порядка проведения вступительного испытания результат экзамена аннулируется и поступающему предоставляется возможность сдать экзамен по соответствующему предмету в иной день, предусмотренный расписанием вступительных испытаний. Оформленное протоколом решение апелляционной комиссии доводится </w:t>
      </w:r>
      <w:proofErr w:type="gramStart"/>
      <w:r w:rsidRPr="00AB280F">
        <w:t>до сведения</w:t>
      </w:r>
      <w:proofErr w:type="gramEnd"/>
      <w:r w:rsidRPr="00AB280F">
        <w:t xml:space="preserve"> поступающего лично или по электронной почте.</w:t>
      </w:r>
    </w:p>
    <w:p w:rsidR="00200836" w:rsidRDefault="00200836" w:rsidP="00200836">
      <w:pPr>
        <w:pStyle w:val="a3"/>
        <w:numPr>
          <w:ilvl w:val="1"/>
          <w:numId w:val="1"/>
        </w:numPr>
        <w:tabs>
          <w:tab w:val="left" w:pos="993"/>
        </w:tabs>
        <w:ind w:left="0" w:firstLine="567"/>
        <w:jc w:val="both"/>
      </w:pPr>
      <w:r w:rsidRPr="00AB280F">
        <w:t>В случае проведения вступительного испытания с использованием дистанционных технологий рассмотрение апелляций осуществляется также с использованием дистанционных технологий.</w:t>
      </w:r>
    </w:p>
    <w:p w:rsidR="00200836" w:rsidRPr="00BF5D7A" w:rsidRDefault="00200836" w:rsidP="00200836">
      <w:pPr>
        <w:pStyle w:val="20"/>
        <w:keepNext/>
        <w:keepLines/>
        <w:shd w:val="clear" w:color="auto" w:fill="auto"/>
        <w:spacing w:before="240" w:after="120" w:line="240" w:lineRule="auto"/>
        <w:ind w:left="23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BF5D7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8.1 </w:t>
      </w:r>
    </w:p>
    <w:p w:rsidR="00200836" w:rsidRDefault="00200836" w:rsidP="00200836">
      <w:pPr>
        <w:ind w:left="4962"/>
        <w:jc w:val="both"/>
        <w:rPr>
          <w:color w:val="222222"/>
        </w:rPr>
      </w:pPr>
      <w:r w:rsidRPr="00460C13">
        <w:rPr>
          <w:color w:val="222222"/>
        </w:rPr>
        <w:t>В приемную комиссию ТУСУРа</w:t>
      </w:r>
    </w:p>
    <w:p w:rsidR="00751A00" w:rsidRPr="00460C13" w:rsidRDefault="00751A00" w:rsidP="00200836">
      <w:pPr>
        <w:ind w:left="4962"/>
        <w:jc w:val="both"/>
        <w:rPr>
          <w:color w:val="222222"/>
        </w:rPr>
      </w:pPr>
    </w:p>
    <w:tbl>
      <w:tblPr>
        <w:tblW w:w="0" w:type="auto"/>
        <w:tblInd w:w="382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0"/>
        <w:gridCol w:w="3994"/>
      </w:tblGrid>
      <w:tr w:rsidR="00200836" w:rsidRPr="00460C13" w:rsidTr="00D002E3"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:rsidR="00200836" w:rsidRPr="00460C13" w:rsidRDefault="00200836" w:rsidP="006E2AED">
            <w:pPr>
              <w:jc w:val="center"/>
              <w:rPr>
                <w:color w:val="0000CC"/>
              </w:rPr>
            </w:pPr>
            <w:r w:rsidRPr="00460C13">
              <w:t>От поступающего</w:t>
            </w:r>
          </w:p>
        </w:tc>
        <w:tc>
          <w:tcPr>
            <w:tcW w:w="4252" w:type="dxa"/>
            <w:tcBorders>
              <w:left w:val="nil"/>
            </w:tcBorders>
          </w:tcPr>
          <w:p w:rsidR="00200836" w:rsidRPr="00460C13" w:rsidRDefault="00200836" w:rsidP="006E2AED">
            <w:pPr>
              <w:jc w:val="center"/>
              <w:rPr>
                <w:i/>
                <w:color w:val="0000CC"/>
              </w:rPr>
            </w:pPr>
          </w:p>
        </w:tc>
      </w:tr>
    </w:tbl>
    <w:p w:rsidR="00200836" w:rsidRPr="000B7F4A" w:rsidRDefault="00200836" w:rsidP="00200836">
      <w:pPr>
        <w:ind w:left="6372" w:firstLine="708"/>
        <w:rPr>
          <w:i/>
          <w:color w:val="222222"/>
          <w:sz w:val="14"/>
          <w:szCs w:val="14"/>
        </w:rPr>
      </w:pPr>
      <w:r w:rsidRPr="000B7F4A">
        <w:rPr>
          <w:i/>
          <w:color w:val="222222"/>
          <w:sz w:val="14"/>
          <w:szCs w:val="14"/>
        </w:rPr>
        <w:t xml:space="preserve">(Полные ФИО заявителя) </w:t>
      </w:r>
      <w:r w:rsidRPr="000B7F4A">
        <w:rPr>
          <w:i/>
          <w:color w:val="222222"/>
          <w:sz w:val="14"/>
          <w:szCs w:val="14"/>
        </w:rPr>
        <w:tab/>
      </w:r>
    </w:p>
    <w:p w:rsidR="00200836" w:rsidRPr="000B7F4A" w:rsidRDefault="00200836" w:rsidP="00200836">
      <w:pPr>
        <w:ind w:left="4956" w:firstLine="708"/>
        <w:rPr>
          <w:sz w:val="26"/>
          <w:szCs w:val="26"/>
        </w:rPr>
      </w:pPr>
    </w:p>
    <w:tbl>
      <w:tblPr>
        <w:tblW w:w="6378" w:type="dxa"/>
        <w:tblInd w:w="3828" w:type="dxa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6"/>
        <w:gridCol w:w="3402"/>
      </w:tblGrid>
      <w:tr w:rsidR="00200836" w:rsidRPr="000B7F4A" w:rsidTr="00751A00">
        <w:tc>
          <w:tcPr>
            <w:tcW w:w="2976" w:type="dxa"/>
            <w:tcBorders>
              <w:top w:val="nil"/>
              <w:bottom w:val="nil"/>
              <w:right w:val="nil"/>
            </w:tcBorders>
          </w:tcPr>
          <w:p w:rsidR="00200836" w:rsidRPr="000B7F4A" w:rsidRDefault="00200836" w:rsidP="006E2AED">
            <w:pPr>
              <w:jc w:val="both"/>
              <w:rPr>
                <w:color w:val="222222"/>
                <w:sz w:val="26"/>
                <w:szCs w:val="26"/>
              </w:rPr>
            </w:pPr>
            <w:r>
              <w:rPr>
                <w:color w:val="222222"/>
                <w:sz w:val="26"/>
                <w:szCs w:val="26"/>
              </w:rPr>
              <w:t>Серия и номер паспорта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200836" w:rsidRPr="000B7F4A" w:rsidRDefault="00200836" w:rsidP="006E2AED">
            <w:pPr>
              <w:jc w:val="both"/>
              <w:rPr>
                <w:color w:val="222222"/>
                <w:sz w:val="26"/>
                <w:szCs w:val="26"/>
              </w:rPr>
            </w:pPr>
          </w:p>
        </w:tc>
      </w:tr>
    </w:tbl>
    <w:p w:rsidR="00200836" w:rsidRPr="000B7F4A" w:rsidRDefault="00200836" w:rsidP="00200836">
      <w:pPr>
        <w:ind w:firstLine="7088"/>
        <w:jc w:val="both"/>
        <w:rPr>
          <w:sz w:val="14"/>
          <w:szCs w:val="14"/>
        </w:rPr>
      </w:pPr>
    </w:p>
    <w:tbl>
      <w:tblPr>
        <w:tblW w:w="5528" w:type="dxa"/>
        <w:tblInd w:w="4678" w:type="dxa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110"/>
      </w:tblGrid>
      <w:tr w:rsidR="00200836" w:rsidRPr="000B7F4A" w:rsidTr="006E2AED">
        <w:tc>
          <w:tcPr>
            <w:tcW w:w="1418" w:type="dxa"/>
            <w:tcBorders>
              <w:top w:val="nil"/>
              <w:bottom w:val="nil"/>
            </w:tcBorders>
          </w:tcPr>
          <w:p w:rsidR="00200836" w:rsidRPr="000B7F4A" w:rsidRDefault="00200836" w:rsidP="006E2AED">
            <w:pPr>
              <w:jc w:val="both"/>
              <w:rPr>
                <w:color w:val="222222"/>
                <w:sz w:val="26"/>
                <w:szCs w:val="26"/>
              </w:rPr>
            </w:pPr>
            <w:r w:rsidRPr="000B7F4A">
              <w:rPr>
                <w:color w:val="222222"/>
                <w:sz w:val="26"/>
                <w:szCs w:val="26"/>
              </w:rPr>
              <w:t>Телефон</w:t>
            </w:r>
          </w:p>
        </w:tc>
        <w:tc>
          <w:tcPr>
            <w:tcW w:w="4110" w:type="dxa"/>
            <w:tcBorders>
              <w:top w:val="nil"/>
              <w:bottom w:val="single" w:sz="4" w:space="0" w:color="auto"/>
            </w:tcBorders>
          </w:tcPr>
          <w:p w:rsidR="00200836" w:rsidRPr="000B7F4A" w:rsidRDefault="00200836" w:rsidP="006E2AED">
            <w:pPr>
              <w:jc w:val="both"/>
              <w:rPr>
                <w:b/>
                <w:color w:val="222222"/>
                <w:sz w:val="26"/>
                <w:szCs w:val="26"/>
              </w:rPr>
            </w:pPr>
          </w:p>
        </w:tc>
      </w:tr>
      <w:tr w:rsidR="00200836" w:rsidRPr="000B7F4A" w:rsidTr="006E2AED">
        <w:tc>
          <w:tcPr>
            <w:tcW w:w="1418" w:type="dxa"/>
            <w:tcBorders>
              <w:top w:val="nil"/>
              <w:bottom w:val="nil"/>
            </w:tcBorders>
          </w:tcPr>
          <w:p w:rsidR="00200836" w:rsidRPr="000B7F4A" w:rsidRDefault="00200836" w:rsidP="006E2AED">
            <w:pPr>
              <w:jc w:val="both"/>
              <w:rPr>
                <w:color w:val="222222"/>
                <w:sz w:val="26"/>
                <w:szCs w:val="26"/>
              </w:rPr>
            </w:pPr>
            <w:r w:rsidRPr="000B7F4A">
              <w:rPr>
                <w:color w:val="222222"/>
                <w:sz w:val="26"/>
                <w:szCs w:val="26"/>
              </w:rPr>
              <w:t>E-</w:t>
            </w:r>
            <w:proofErr w:type="spellStart"/>
            <w:r w:rsidRPr="000B7F4A">
              <w:rPr>
                <w:color w:val="222222"/>
                <w:sz w:val="26"/>
                <w:szCs w:val="26"/>
              </w:rPr>
              <w:t>mail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200836" w:rsidRPr="000B7F4A" w:rsidRDefault="00200836" w:rsidP="006E2AED">
            <w:pPr>
              <w:jc w:val="both"/>
              <w:rPr>
                <w:color w:val="222222"/>
                <w:sz w:val="26"/>
                <w:szCs w:val="26"/>
              </w:rPr>
            </w:pPr>
          </w:p>
        </w:tc>
      </w:tr>
    </w:tbl>
    <w:p w:rsidR="00200836" w:rsidRPr="000B7F4A" w:rsidRDefault="00200836" w:rsidP="00200836">
      <w:pPr>
        <w:pStyle w:val="Default"/>
        <w:rPr>
          <w:sz w:val="26"/>
          <w:szCs w:val="26"/>
        </w:rPr>
      </w:pPr>
    </w:p>
    <w:p w:rsidR="00200836" w:rsidRPr="000B7F4A" w:rsidRDefault="00200836" w:rsidP="00200836">
      <w:pPr>
        <w:pStyle w:val="Default"/>
        <w:rPr>
          <w:sz w:val="26"/>
          <w:szCs w:val="26"/>
        </w:rPr>
      </w:pPr>
    </w:p>
    <w:p w:rsidR="00200836" w:rsidRPr="00460C13" w:rsidRDefault="00200836" w:rsidP="00200836">
      <w:pPr>
        <w:pStyle w:val="Default"/>
        <w:jc w:val="center"/>
        <w:rPr>
          <w:b/>
        </w:rPr>
      </w:pPr>
      <w:r w:rsidRPr="00460C13">
        <w:rPr>
          <w:b/>
        </w:rPr>
        <w:t>ЗАЯВЛЕНИЕ</w:t>
      </w:r>
    </w:p>
    <w:p w:rsidR="00200836" w:rsidRPr="00460C13" w:rsidRDefault="00200836" w:rsidP="00200836">
      <w:pPr>
        <w:pStyle w:val="Default"/>
        <w:jc w:val="center"/>
      </w:pPr>
    </w:p>
    <w:p w:rsidR="00200836" w:rsidRPr="00460C13" w:rsidRDefault="00200836" w:rsidP="00200836">
      <w:pPr>
        <w:pStyle w:val="Default"/>
        <w:ind w:firstLine="567"/>
        <w:jc w:val="both"/>
      </w:pPr>
      <w:r w:rsidRPr="00460C13">
        <w:t xml:space="preserve">Прошу </w:t>
      </w:r>
      <w:r>
        <w:t>пересмотреть оценку (количество баллов), полученную мной на вступительном</w:t>
      </w:r>
    </w:p>
    <w:tbl>
      <w:tblPr>
        <w:tblW w:w="9498" w:type="dxa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513"/>
      </w:tblGrid>
      <w:tr w:rsidR="00200836" w:rsidRPr="00460C13" w:rsidTr="006E2AED">
        <w:tc>
          <w:tcPr>
            <w:tcW w:w="1985" w:type="dxa"/>
            <w:tcBorders>
              <w:top w:val="nil"/>
              <w:bottom w:val="nil"/>
            </w:tcBorders>
          </w:tcPr>
          <w:p w:rsidR="00200836" w:rsidRPr="00460C13" w:rsidRDefault="00200836" w:rsidP="006E2AE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испытании</w:t>
            </w:r>
          </w:p>
        </w:tc>
        <w:tc>
          <w:tcPr>
            <w:tcW w:w="7513" w:type="dxa"/>
            <w:tcBorders>
              <w:top w:val="nil"/>
              <w:bottom w:val="single" w:sz="4" w:space="0" w:color="auto"/>
            </w:tcBorders>
          </w:tcPr>
          <w:p w:rsidR="00200836" w:rsidRPr="00460C13" w:rsidRDefault="00200836" w:rsidP="006E2AED">
            <w:pPr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200836" w:rsidRDefault="00200836" w:rsidP="00200836">
      <w:pPr>
        <w:pStyle w:val="Default"/>
        <w:ind w:firstLine="567"/>
        <w:jc w:val="center"/>
        <w:rPr>
          <w:sz w:val="26"/>
          <w:szCs w:val="26"/>
        </w:rPr>
      </w:pPr>
      <w:r w:rsidRPr="0024250D">
        <w:rPr>
          <w:i/>
          <w:color w:val="222222"/>
          <w:sz w:val="14"/>
          <w:szCs w:val="14"/>
        </w:rPr>
        <w:t>(</w:t>
      </w:r>
      <w:r>
        <w:rPr>
          <w:i/>
          <w:color w:val="222222"/>
          <w:sz w:val="14"/>
          <w:szCs w:val="14"/>
        </w:rPr>
        <w:t>наименование вступительного испытания</w:t>
      </w:r>
      <w:r w:rsidRPr="0024250D">
        <w:rPr>
          <w:i/>
          <w:color w:val="222222"/>
          <w:sz w:val="14"/>
          <w:szCs w:val="14"/>
        </w:rPr>
        <w:t>)</w:t>
      </w:r>
    </w:p>
    <w:p w:rsidR="00200836" w:rsidRPr="001A7B91" w:rsidRDefault="00200836" w:rsidP="00200836">
      <w:pPr>
        <w:pStyle w:val="Default"/>
        <w:jc w:val="both"/>
      </w:pPr>
      <w:r>
        <w:t>п</w:t>
      </w:r>
      <w:r w:rsidRPr="001A7B91">
        <w:t>роводимо</w:t>
      </w:r>
      <w:r>
        <w:t>м</w:t>
      </w:r>
      <w:r w:rsidRPr="001A7B91">
        <w:t xml:space="preserve"> «__</w:t>
      </w:r>
      <w:proofErr w:type="gramStart"/>
      <w:r w:rsidRPr="001A7B91">
        <w:t>_»_</w:t>
      </w:r>
      <w:proofErr w:type="gramEnd"/>
      <w:r w:rsidRPr="001A7B91">
        <w:t>_____202_ г. в связи с тем, что</w:t>
      </w:r>
    </w:p>
    <w:tbl>
      <w:tblPr>
        <w:tblW w:w="9498" w:type="dxa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200836" w:rsidRPr="00077514" w:rsidTr="006E2AED">
        <w:tc>
          <w:tcPr>
            <w:tcW w:w="9498" w:type="dxa"/>
            <w:tcBorders>
              <w:top w:val="nil"/>
              <w:left w:val="nil"/>
              <w:bottom w:val="single" w:sz="4" w:space="0" w:color="auto"/>
            </w:tcBorders>
          </w:tcPr>
          <w:p w:rsidR="00200836" w:rsidRPr="0046593D" w:rsidRDefault="00200836" w:rsidP="006E2AED">
            <w:pPr>
              <w:tabs>
                <w:tab w:val="left" w:pos="3470"/>
              </w:tabs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200836" w:rsidRPr="00077514" w:rsidTr="006E2AED">
        <w:tc>
          <w:tcPr>
            <w:tcW w:w="9498" w:type="dxa"/>
            <w:tcBorders>
              <w:top w:val="single" w:sz="4" w:space="0" w:color="auto"/>
              <w:left w:val="nil"/>
              <w:bottom w:val="nil"/>
            </w:tcBorders>
          </w:tcPr>
          <w:p w:rsidR="00200836" w:rsidRPr="004B5CE7" w:rsidRDefault="00200836" w:rsidP="006E2AED">
            <w:pPr>
              <w:jc w:val="both"/>
              <w:rPr>
                <w:rFonts w:eastAsiaTheme="minorHAnsi"/>
                <w:i/>
                <w:color w:val="000000"/>
                <w:sz w:val="26"/>
                <w:szCs w:val="26"/>
                <w:lang w:eastAsia="en-US"/>
              </w:rPr>
            </w:pPr>
            <w:r w:rsidRPr="004B5CE7">
              <w:rPr>
                <w:i/>
                <w:sz w:val="16"/>
              </w:rPr>
              <w:t>(излагаются причины несогласия с полученной оценкой результатов вступительного испытания с указанием номеров заданий, решение</w:t>
            </w:r>
          </w:p>
        </w:tc>
      </w:tr>
      <w:tr w:rsidR="00200836" w:rsidRPr="00077514" w:rsidTr="006E2AED">
        <w:tc>
          <w:tcPr>
            <w:tcW w:w="9498" w:type="dxa"/>
            <w:tcBorders>
              <w:top w:val="nil"/>
              <w:left w:val="nil"/>
              <w:bottom w:val="single" w:sz="4" w:space="0" w:color="auto"/>
            </w:tcBorders>
          </w:tcPr>
          <w:p w:rsidR="00200836" w:rsidRPr="0046593D" w:rsidRDefault="00200836" w:rsidP="006E2AED">
            <w:pPr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200836" w:rsidRPr="00077514" w:rsidTr="006E2AED">
        <w:tc>
          <w:tcPr>
            <w:tcW w:w="9498" w:type="dxa"/>
            <w:tcBorders>
              <w:top w:val="single" w:sz="4" w:space="0" w:color="auto"/>
              <w:left w:val="nil"/>
              <w:bottom w:val="nil"/>
            </w:tcBorders>
          </w:tcPr>
          <w:p w:rsidR="00200836" w:rsidRPr="004B5CE7" w:rsidRDefault="00200836" w:rsidP="006E2AED">
            <w:pPr>
              <w:jc w:val="both"/>
              <w:rPr>
                <w:rFonts w:eastAsiaTheme="minorHAnsi"/>
                <w:i/>
                <w:color w:val="000000"/>
                <w:sz w:val="26"/>
                <w:szCs w:val="26"/>
                <w:lang w:eastAsia="en-US"/>
              </w:rPr>
            </w:pPr>
            <w:r w:rsidRPr="004B5CE7">
              <w:rPr>
                <w:i/>
                <w:sz w:val="16"/>
              </w:rPr>
              <w:t>которых необходимо пересмотреть, или факты нарушен</w:t>
            </w:r>
            <w:r>
              <w:rPr>
                <w:i/>
                <w:sz w:val="16"/>
              </w:rPr>
              <w:t>и</w:t>
            </w:r>
            <w:r w:rsidRPr="004B5CE7">
              <w:rPr>
                <w:i/>
                <w:sz w:val="16"/>
              </w:rPr>
              <w:t>й установленного порядка проведения вступительного испытания)</w:t>
            </w:r>
          </w:p>
        </w:tc>
      </w:tr>
      <w:tr w:rsidR="00200836" w:rsidRPr="00077514" w:rsidTr="006E2AED">
        <w:tc>
          <w:tcPr>
            <w:tcW w:w="9498" w:type="dxa"/>
            <w:tcBorders>
              <w:top w:val="nil"/>
              <w:left w:val="nil"/>
              <w:bottom w:val="single" w:sz="4" w:space="0" w:color="auto"/>
            </w:tcBorders>
          </w:tcPr>
          <w:p w:rsidR="00200836" w:rsidRPr="0046593D" w:rsidRDefault="00200836" w:rsidP="006E2AED">
            <w:pPr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200836" w:rsidRPr="00077514" w:rsidTr="006E2AED"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00836" w:rsidRPr="0046593D" w:rsidRDefault="00200836" w:rsidP="006E2AED">
            <w:pPr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200836" w:rsidRPr="00077514" w:rsidTr="006E2AED"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00836" w:rsidRPr="0046593D" w:rsidRDefault="00200836" w:rsidP="006E2AED">
            <w:pPr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200836" w:rsidRPr="00077514" w:rsidTr="006E2AED"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00836" w:rsidRPr="0046593D" w:rsidRDefault="00200836" w:rsidP="006E2AED">
            <w:pPr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200836" w:rsidRPr="00077514" w:rsidTr="006E2AED"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00836" w:rsidRPr="0046593D" w:rsidRDefault="00200836" w:rsidP="006E2AED">
            <w:pPr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200836" w:rsidRPr="00077514" w:rsidTr="006E2AED"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00836" w:rsidRPr="0046593D" w:rsidRDefault="00200836" w:rsidP="006E2AED">
            <w:pPr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200836" w:rsidRPr="00077514" w:rsidTr="006E2AED"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00836" w:rsidRPr="0046593D" w:rsidRDefault="00200836" w:rsidP="006E2AED">
            <w:pPr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200836" w:rsidRPr="00077514" w:rsidTr="006E2AED"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00836" w:rsidRPr="0046593D" w:rsidRDefault="00200836" w:rsidP="006E2AED">
            <w:pPr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200836" w:rsidRPr="00077514" w:rsidTr="006E2AED"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00836" w:rsidRPr="0046593D" w:rsidRDefault="00200836" w:rsidP="006E2AED">
            <w:pPr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200836" w:rsidRPr="00077514" w:rsidTr="006E2AED"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00836" w:rsidRPr="0046593D" w:rsidRDefault="00200836" w:rsidP="006E2AED">
            <w:pPr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200836" w:rsidRPr="00077514" w:rsidTr="006E2AED"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00836" w:rsidRPr="0046593D" w:rsidRDefault="00200836" w:rsidP="006E2AED">
            <w:pPr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</w:tbl>
    <w:p w:rsidR="00200836" w:rsidRPr="00200836" w:rsidRDefault="00200836" w:rsidP="00200836">
      <w:pPr>
        <w:pStyle w:val="Default"/>
        <w:ind w:firstLine="567"/>
        <w:jc w:val="right"/>
        <w:rPr>
          <w:sz w:val="26"/>
          <w:szCs w:val="26"/>
        </w:rPr>
      </w:pPr>
    </w:p>
    <w:p w:rsidR="00200836" w:rsidRPr="00200836" w:rsidRDefault="00200836" w:rsidP="00200836">
      <w:pPr>
        <w:pStyle w:val="Default"/>
        <w:rPr>
          <w:sz w:val="26"/>
          <w:szCs w:val="26"/>
        </w:rPr>
      </w:pPr>
    </w:p>
    <w:p w:rsidR="00200836" w:rsidRPr="00200836" w:rsidRDefault="00200836" w:rsidP="00200836">
      <w:pPr>
        <w:pStyle w:val="Default"/>
        <w:rPr>
          <w:sz w:val="26"/>
          <w:szCs w:val="26"/>
        </w:rPr>
      </w:pPr>
    </w:p>
    <w:p w:rsidR="00200836" w:rsidRPr="00200836" w:rsidRDefault="00200836" w:rsidP="00200836">
      <w:pPr>
        <w:rPr>
          <w:sz w:val="26"/>
          <w:szCs w:val="26"/>
        </w:rPr>
      </w:pPr>
      <w:r w:rsidRPr="00200836">
        <w:rPr>
          <w:sz w:val="26"/>
          <w:szCs w:val="26"/>
        </w:rPr>
        <w:t xml:space="preserve">«____» ___________ 20___ г. </w:t>
      </w:r>
      <w:r w:rsidRPr="00200836">
        <w:rPr>
          <w:sz w:val="26"/>
          <w:szCs w:val="26"/>
        </w:rPr>
        <w:tab/>
        <w:t>___________________  __________________________</w:t>
      </w:r>
    </w:p>
    <w:p w:rsidR="00200836" w:rsidRPr="00751A00" w:rsidRDefault="00200836" w:rsidP="00200836">
      <w:pPr>
        <w:pStyle w:val="Default"/>
        <w:ind w:left="3540" w:firstLine="708"/>
        <w:jc w:val="both"/>
        <w:rPr>
          <w:i/>
          <w:color w:val="222222"/>
          <w:sz w:val="14"/>
          <w:szCs w:val="14"/>
          <w:lang w:val="en-US"/>
        </w:rPr>
      </w:pPr>
      <w:r w:rsidRPr="00200836">
        <w:rPr>
          <w:i/>
          <w:color w:val="222222"/>
          <w:sz w:val="14"/>
          <w:szCs w:val="14"/>
        </w:rPr>
        <w:t xml:space="preserve">(подпись </w:t>
      </w:r>
      <w:proofErr w:type="gramStart"/>
      <w:r w:rsidRPr="00200836">
        <w:rPr>
          <w:i/>
          <w:color w:val="222222"/>
          <w:sz w:val="14"/>
          <w:szCs w:val="14"/>
        </w:rPr>
        <w:t>заявителя)</w:t>
      </w:r>
      <w:r w:rsidRPr="00200836">
        <w:rPr>
          <w:i/>
          <w:color w:val="222222"/>
          <w:sz w:val="14"/>
          <w:szCs w:val="14"/>
        </w:rPr>
        <w:tab/>
      </w:r>
      <w:proofErr w:type="gramEnd"/>
      <w:r w:rsidRPr="00200836">
        <w:rPr>
          <w:i/>
          <w:color w:val="222222"/>
          <w:sz w:val="14"/>
          <w:szCs w:val="14"/>
        </w:rPr>
        <w:tab/>
      </w:r>
      <w:r w:rsidRPr="00200836">
        <w:rPr>
          <w:i/>
          <w:color w:val="222222"/>
          <w:sz w:val="14"/>
          <w:szCs w:val="14"/>
        </w:rPr>
        <w:tab/>
        <w:t>(расшифровка подписи</w:t>
      </w:r>
      <w:r w:rsidR="00751A00">
        <w:rPr>
          <w:i/>
          <w:color w:val="222222"/>
          <w:sz w:val="14"/>
          <w:szCs w:val="14"/>
          <w:lang w:val="en-US"/>
        </w:rPr>
        <w:t>)</w:t>
      </w:r>
    </w:p>
    <w:p w:rsidR="00200836" w:rsidRPr="00200836" w:rsidRDefault="00200836" w:rsidP="00200836"/>
    <w:p w:rsidR="00200836" w:rsidRPr="00200836" w:rsidRDefault="00200836" w:rsidP="00200836">
      <w:pPr>
        <w:pStyle w:val="20"/>
        <w:keepNext/>
        <w:keepLines/>
        <w:shd w:val="clear" w:color="auto" w:fill="auto"/>
        <w:spacing w:before="240" w:after="120" w:line="240" w:lineRule="auto"/>
        <w:ind w:firstLine="0"/>
        <w:rPr>
          <w:rFonts w:ascii="Times New Roman" w:hAnsi="Times New Roman" w:cs="Times New Roman"/>
        </w:rPr>
      </w:pPr>
    </w:p>
    <w:p w:rsidR="00200836" w:rsidRPr="00200836" w:rsidRDefault="00200836" w:rsidP="00200836">
      <w:pPr>
        <w:pStyle w:val="20"/>
        <w:keepNext/>
        <w:keepLines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00836">
        <w:rPr>
          <w:rFonts w:ascii="Times New Roman" w:hAnsi="Times New Roman" w:cs="Times New Roman"/>
          <w:sz w:val="24"/>
          <w:szCs w:val="24"/>
        </w:rPr>
        <w:t>Заявление принял______________________________________________________</w:t>
      </w:r>
    </w:p>
    <w:p w:rsidR="00200836" w:rsidRPr="00200836" w:rsidRDefault="00200836" w:rsidP="00200836">
      <w:pPr>
        <w:pStyle w:val="20"/>
        <w:keepNext/>
        <w:keepLines/>
        <w:shd w:val="clear" w:color="auto" w:fill="auto"/>
        <w:spacing w:after="0" w:line="240" w:lineRule="auto"/>
        <w:ind w:left="23" w:firstLine="720"/>
        <w:jc w:val="center"/>
        <w:rPr>
          <w:rFonts w:ascii="Times New Roman" w:hAnsi="Times New Roman" w:cs="Times New Roman"/>
        </w:rPr>
      </w:pPr>
      <w:r w:rsidRPr="00200836">
        <w:rPr>
          <w:rFonts w:ascii="Times New Roman" w:hAnsi="Times New Roman" w:cs="Times New Roman"/>
          <w:i/>
          <w:color w:val="222222"/>
          <w:sz w:val="14"/>
          <w:szCs w:val="14"/>
        </w:rPr>
        <w:t>(должность, подпись, ФИО)</w:t>
      </w:r>
      <w:r w:rsidRPr="00200836">
        <w:rPr>
          <w:rFonts w:ascii="Times New Roman" w:hAnsi="Times New Roman" w:cs="Times New Roman"/>
          <w:i/>
          <w:color w:val="222222"/>
          <w:sz w:val="14"/>
          <w:szCs w:val="14"/>
        </w:rPr>
        <w:tab/>
      </w:r>
    </w:p>
    <w:p w:rsidR="00200836" w:rsidRPr="00200836" w:rsidRDefault="00200836" w:rsidP="00200836">
      <w:pPr>
        <w:shd w:val="clear" w:color="auto" w:fill="FFFFFF"/>
        <w:ind w:right="-180"/>
        <w:jc w:val="right"/>
        <w:rPr>
          <w:bCs/>
        </w:rPr>
      </w:pPr>
    </w:p>
    <w:p w:rsidR="00200836" w:rsidRPr="00200836" w:rsidRDefault="00200836" w:rsidP="00200836">
      <w:pPr>
        <w:shd w:val="clear" w:color="auto" w:fill="FFFFFF"/>
        <w:ind w:right="-180"/>
        <w:jc w:val="both"/>
        <w:rPr>
          <w:bCs/>
        </w:rPr>
      </w:pPr>
    </w:p>
    <w:p w:rsidR="00200836" w:rsidRPr="00200836" w:rsidRDefault="00200836" w:rsidP="00200836">
      <w:pPr>
        <w:shd w:val="clear" w:color="auto" w:fill="FFFFFF"/>
        <w:ind w:right="-180"/>
        <w:jc w:val="both"/>
        <w:rPr>
          <w:bCs/>
        </w:rPr>
      </w:pPr>
    </w:p>
    <w:p w:rsidR="00200836" w:rsidRPr="00200836" w:rsidRDefault="00200836" w:rsidP="00200836">
      <w:pPr>
        <w:shd w:val="clear" w:color="auto" w:fill="FFFFFF"/>
        <w:ind w:right="-180"/>
        <w:jc w:val="both"/>
        <w:rPr>
          <w:bCs/>
        </w:rPr>
      </w:pPr>
    </w:p>
    <w:p w:rsidR="00200836" w:rsidRDefault="00200836" w:rsidP="00200836">
      <w:pPr>
        <w:shd w:val="clear" w:color="auto" w:fill="FFFFFF"/>
        <w:ind w:right="-180"/>
        <w:jc w:val="both"/>
        <w:rPr>
          <w:bCs/>
        </w:rPr>
      </w:pPr>
    </w:p>
    <w:p w:rsidR="00200836" w:rsidRDefault="00200836" w:rsidP="00200836">
      <w:pPr>
        <w:shd w:val="clear" w:color="auto" w:fill="FFFFFF"/>
        <w:ind w:right="-180"/>
        <w:jc w:val="both"/>
        <w:rPr>
          <w:bCs/>
        </w:rPr>
      </w:pPr>
    </w:p>
    <w:p w:rsidR="00200836" w:rsidRDefault="00200836" w:rsidP="00200836">
      <w:pPr>
        <w:shd w:val="clear" w:color="auto" w:fill="FFFFFF"/>
        <w:ind w:right="-180"/>
        <w:jc w:val="both"/>
        <w:rPr>
          <w:bCs/>
        </w:rPr>
      </w:pPr>
    </w:p>
    <w:p w:rsidR="00200836" w:rsidRDefault="00200836" w:rsidP="00200836">
      <w:pPr>
        <w:shd w:val="clear" w:color="auto" w:fill="FFFFFF"/>
        <w:ind w:right="-180"/>
        <w:jc w:val="both"/>
        <w:rPr>
          <w:bCs/>
        </w:rPr>
      </w:pPr>
    </w:p>
    <w:p w:rsidR="00200836" w:rsidRDefault="00200836" w:rsidP="00200836">
      <w:pPr>
        <w:shd w:val="clear" w:color="auto" w:fill="FFFFFF"/>
        <w:ind w:right="-180"/>
        <w:jc w:val="both"/>
        <w:rPr>
          <w:bCs/>
        </w:rPr>
      </w:pPr>
    </w:p>
    <w:p w:rsidR="006A6023" w:rsidRDefault="006A6023"/>
    <w:sectPr w:rsidR="006A6023" w:rsidSect="00200836"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D14F2"/>
    <w:multiLevelType w:val="multilevel"/>
    <w:tmpl w:val="5FE655F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836"/>
    <w:rsid w:val="0002449B"/>
    <w:rsid w:val="000D07F3"/>
    <w:rsid w:val="00200836"/>
    <w:rsid w:val="00381E45"/>
    <w:rsid w:val="004E143E"/>
    <w:rsid w:val="00516862"/>
    <w:rsid w:val="00683A01"/>
    <w:rsid w:val="006A6023"/>
    <w:rsid w:val="00751A00"/>
    <w:rsid w:val="00B65D9E"/>
    <w:rsid w:val="00BF5D7A"/>
    <w:rsid w:val="00C35164"/>
    <w:rsid w:val="00D002E3"/>
    <w:rsid w:val="00E3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D693CC-1E93-4ED6-8557-E012FC4F5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836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200836"/>
    <w:rPr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200836"/>
    <w:pPr>
      <w:shd w:val="clear" w:color="auto" w:fill="FFFFFF"/>
      <w:spacing w:after="420" w:line="0" w:lineRule="atLeast"/>
      <w:ind w:hanging="400"/>
      <w:jc w:val="both"/>
      <w:outlineLvl w:val="1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Default">
    <w:name w:val="Default"/>
    <w:uiPriority w:val="99"/>
    <w:rsid w:val="002008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682</Words>
  <Characters>3888</Characters>
  <Application>Microsoft Office Word</Application>
  <DocSecurity>0</DocSecurity>
  <Lines>32</Lines>
  <Paragraphs>9</Paragraphs>
  <ScaleCrop>false</ScaleCrop>
  <Company/>
  <LinksUpToDate>false</LinksUpToDate>
  <CharactersWithSpaces>4561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5</cp:revision>
  <dcterms:created xsi:type="dcterms:W3CDTF">2022-04-15T04:00:00Z</dcterms:created>
  <dcterms:modified xsi:type="dcterms:W3CDTF">2022-04-15T04:05:00Z</dcterms:modified>
</cp:coreProperties>
</file>